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A46ABA9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4A418E">
        <w:rPr>
          <w:b w:val="0"/>
          <w:sz w:val="24"/>
          <w:szCs w:val="24"/>
        </w:rPr>
        <w:t>04</w:t>
      </w:r>
      <w:r w:rsidR="00D42F07">
        <w:rPr>
          <w:b w:val="0"/>
          <w:sz w:val="24"/>
          <w:szCs w:val="24"/>
        </w:rPr>
        <w:t>-06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17B8FD20" w:rsidR="00A45695" w:rsidRPr="00765ECA" w:rsidRDefault="004A418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В</w:t>
      </w:r>
      <w:r w:rsidR="00A8039E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А</w:t>
      </w:r>
      <w:r w:rsidR="00A8039E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С</w:t>
      </w:r>
      <w:r w:rsidR="00A8039E">
        <w:rPr>
          <w:b w:val="0"/>
          <w:bCs/>
          <w:sz w:val="24"/>
          <w:szCs w:val="24"/>
        </w:rPr>
        <w:t>.</w:t>
      </w:r>
    </w:p>
    <w:p w14:paraId="621869EE" w14:textId="77777777" w:rsidR="00A71DAC" w:rsidRDefault="00A71DAC" w:rsidP="00502664">
      <w:pPr>
        <w:tabs>
          <w:tab w:val="left" w:pos="3828"/>
        </w:tabs>
        <w:jc w:val="both"/>
      </w:pPr>
    </w:p>
    <w:p w14:paraId="04FB1DA8" w14:textId="4F43836D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A71DAC">
        <w:t xml:space="preserve">   </w:t>
      </w:r>
      <w:r w:rsidR="00D42F07">
        <w:t>27 июня</w:t>
      </w:r>
      <w:r w:rsidR="00A71DAC">
        <w:t xml:space="preserve"> </w:t>
      </w:r>
      <w:r w:rsidR="00765ECA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8F6BF7E" w14:textId="60D7A2C0" w:rsidR="00EA61D6" w:rsidRPr="006B4563" w:rsidRDefault="00502664" w:rsidP="006B4563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C46E024" w14:textId="77777777" w:rsidR="006B4563" w:rsidRPr="00F60131" w:rsidRDefault="006B4563" w:rsidP="006B45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Председателя Комиссии Абрамовича М.А.</w:t>
      </w:r>
    </w:p>
    <w:p w14:paraId="36118E49" w14:textId="77777777" w:rsidR="006B4563" w:rsidRPr="00F60131" w:rsidRDefault="006B4563" w:rsidP="006B45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присутствовали члены Комиссии: Гордина М.К., Рубин Ю.Д.,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</w:p>
    <w:p w14:paraId="5A8C4BC1" w14:textId="77777777" w:rsidR="006B4563" w:rsidRPr="00F60131" w:rsidRDefault="006B4563" w:rsidP="006B45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с участием представителя Совета АПМО Мещерякова М.Н.</w:t>
      </w:r>
    </w:p>
    <w:p w14:paraId="07ABA7D0" w14:textId="5A3D3718" w:rsidR="006B4563" w:rsidRPr="006B4563" w:rsidRDefault="006B4563" w:rsidP="006B45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242E1809" w14:textId="36C7B79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</w:t>
      </w:r>
      <w:r w:rsidR="00D42F07">
        <w:rPr>
          <w:sz w:val="24"/>
        </w:rPr>
        <w:t>аспоряжением президента АПМО от</w:t>
      </w:r>
      <w:r w:rsidR="000B6016">
        <w:rPr>
          <w:sz w:val="24"/>
        </w:rPr>
        <w:t xml:space="preserve"> </w:t>
      </w:r>
      <w:r w:rsidR="004A418E">
        <w:rPr>
          <w:sz w:val="24"/>
          <w:szCs w:val="24"/>
        </w:rPr>
        <w:t>30.05</w:t>
      </w:r>
      <w:r w:rsidR="00A45695">
        <w:rPr>
          <w:sz w:val="24"/>
          <w:szCs w:val="24"/>
        </w:rPr>
        <w:t>.</w:t>
      </w:r>
      <w:r w:rsidR="000B5213">
        <w:rPr>
          <w:sz w:val="24"/>
          <w:szCs w:val="24"/>
        </w:rPr>
        <w:t>20</w:t>
      </w:r>
      <w:r w:rsidR="00A45695">
        <w:rPr>
          <w:sz w:val="24"/>
          <w:szCs w:val="24"/>
        </w:rPr>
        <w:t>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4A418E">
        <w:rPr>
          <w:sz w:val="24"/>
          <w:szCs w:val="24"/>
        </w:rPr>
        <w:t xml:space="preserve">доверителя </w:t>
      </w:r>
      <w:r w:rsidR="00977D28">
        <w:rPr>
          <w:sz w:val="24"/>
          <w:szCs w:val="24"/>
        </w:rPr>
        <w:t>Б</w:t>
      </w:r>
      <w:r w:rsidR="00A8039E">
        <w:rPr>
          <w:sz w:val="24"/>
          <w:szCs w:val="24"/>
        </w:rPr>
        <w:t>.</w:t>
      </w:r>
      <w:r w:rsidR="00977D28">
        <w:rPr>
          <w:sz w:val="24"/>
          <w:szCs w:val="24"/>
        </w:rPr>
        <w:t xml:space="preserve">С.С. </w:t>
      </w:r>
      <w:r w:rsidRPr="00765ECA">
        <w:rPr>
          <w:sz w:val="24"/>
          <w:szCs w:val="24"/>
        </w:rPr>
        <w:t>в отношении адвоката</w:t>
      </w:r>
      <w:r w:rsidR="00977D28">
        <w:rPr>
          <w:sz w:val="24"/>
          <w:szCs w:val="24"/>
        </w:rPr>
        <w:t xml:space="preserve"> В</w:t>
      </w:r>
      <w:r w:rsidR="00A8039E">
        <w:rPr>
          <w:sz w:val="24"/>
          <w:szCs w:val="24"/>
        </w:rPr>
        <w:t>.</w:t>
      </w:r>
      <w:r w:rsidR="00977D28">
        <w:rPr>
          <w:sz w:val="24"/>
          <w:szCs w:val="24"/>
        </w:rPr>
        <w:t>А.С.</w:t>
      </w:r>
      <w:r w:rsidR="00294C49"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453136F" w:rsidR="00BE0271" w:rsidRPr="00A6555A" w:rsidRDefault="003070CE" w:rsidP="00BE0271">
      <w:pPr>
        <w:jc w:val="both"/>
        <w:rPr>
          <w:szCs w:val="24"/>
        </w:rPr>
      </w:pPr>
      <w:r>
        <w:tab/>
      </w:r>
      <w:r w:rsidR="00977D28">
        <w:t>30</w:t>
      </w:r>
      <w:r w:rsidR="000B6016">
        <w:t>.</w:t>
      </w:r>
      <w:r w:rsidR="00977D28">
        <w:t>05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977D28">
        <w:rPr>
          <w:szCs w:val="24"/>
        </w:rPr>
        <w:t xml:space="preserve"> Б</w:t>
      </w:r>
      <w:r w:rsidR="00A8039E">
        <w:rPr>
          <w:szCs w:val="24"/>
        </w:rPr>
        <w:t>.</w:t>
      </w:r>
      <w:r w:rsidR="00977D28">
        <w:rPr>
          <w:szCs w:val="24"/>
        </w:rPr>
        <w:t>С.С.</w:t>
      </w:r>
      <w:r w:rsidR="00D42F07">
        <w:rPr>
          <w:szCs w:val="24"/>
        </w:rPr>
        <w:t xml:space="preserve"> </w:t>
      </w:r>
      <w:r w:rsidR="000B6016">
        <w:rPr>
          <w:szCs w:val="24"/>
        </w:rPr>
        <w:t xml:space="preserve"> в отношении адвоката</w:t>
      </w:r>
      <w:r w:rsidR="00977D28">
        <w:rPr>
          <w:szCs w:val="24"/>
        </w:rPr>
        <w:t xml:space="preserve"> В</w:t>
      </w:r>
      <w:r w:rsidR="00A8039E">
        <w:rPr>
          <w:szCs w:val="24"/>
        </w:rPr>
        <w:t>.</w:t>
      </w:r>
      <w:r w:rsidR="00977D28">
        <w:rPr>
          <w:szCs w:val="24"/>
        </w:rPr>
        <w:t>А.С.</w:t>
      </w:r>
      <w:r w:rsidR="00CF50C0">
        <w:rPr>
          <w:szCs w:val="24"/>
        </w:rPr>
        <w:t>,</w:t>
      </w:r>
      <w:r w:rsidR="00AF457A" w:rsidRPr="00AF457A">
        <w:rPr>
          <w:szCs w:val="24"/>
        </w:rPr>
        <w:t xml:space="preserve"> </w:t>
      </w:r>
      <w:r w:rsidR="00CF50C0">
        <w:t>в которой</w:t>
      </w:r>
      <w:r w:rsidR="00B24B50" w:rsidRPr="00765ECA">
        <w:t xml:space="preserve"> </w:t>
      </w:r>
      <w:r w:rsidR="00BE0271" w:rsidRPr="00765ECA">
        <w:t>сообщается, что</w:t>
      </w:r>
      <w:r w:rsidR="00D42F07">
        <w:t xml:space="preserve"> адвокат</w:t>
      </w:r>
      <w:r w:rsidR="00977D28">
        <w:rPr>
          <w:szCs w:val="24"/>
        </w:rPr>
        <w:t xml:space="preserve"> не готовился к защите заявителя, что привело к усилению уголовного наказания; ненадлежащим образом осуществлял юридическое сопровождение ООО АС «</w:t>
      </w:r>
      <w:r w:rsidR="00A8039E">
        <w:rPr>
          <w:szCs w:val="24"/>
        </w:rPr>
        <w:t>Х</w:t>
      </w:r>
      <w:r w:rsidR="00977D28">
        <w:rPr>
          <w:szCs w:val="24"/>
        </w:rPr>
        <w:t xml:space="preserve">».  </w:t>
      </w:r>
    </w:p>
    <w:p w14:paraId="1AE45DE3" w14:textId="0F9FA0D5" w:rsidR="00121C12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77AE91F1" w14:textId="7773D8D7" w:rsidR="00B97A18" w:rsidRDefault="00B97A18" w:rsidP="00B97A18">
      <w:pPr>
        <w:pStyle w:val="ac"/>
        <w:numPr>
          <w:ilvl w:val="0"/>
          <w:numId w:val="27"/>
        </w:numPr>
        <w:jc w:val="both"/>
      </w:pPr>
      <w:r>
        <w:t>копия соглашения № 13/02 от 01.11.2021г.;</w:t>
      </w:r>
    </w:p>
    <w:p w14:paraId="7F21CFC5" w14:textId="04B6AFF8" w:rsidR="00B97A18" w:rsidRDefault="00B97A18" w:rsidP="00B97A18">
      <w:pPr>
        <w:pStyle w:val="ac"/>
        <w:numPr>
          <w:ilvl w:val="0"/>
          <w:numId w:val="27"/>
        </w:numPr>
        <w:jc w:val="both"/>
      </w:pPr>
      <w:r>
        <w:t>копия соглашения № 13/4-1 от 15.10.2021г.;</w:t>
      </w:r>
    </w:p>
    <w:p w14:paraId="4F2CC582" w14:textId="205F214C" w:rsidR="00B97A18" w:rsidRDefault="00B97A18" w:rsidP="00B97A18">
      <w:pPr>
        <w:pStyle w:val="ac"/>
        <w:numPr>
          <w:ilvl w:val="0"/>
          <w:numId w:val="27"/>
        </w:numPr>
        <w:jc w:val="both"/>
      </w:pPr>
      <w:r>
        <w:t>копия соглашения № 4 от 28.06.2022г.;</w:t>
      </w:r>
    </w:p>
    <w:p w14:paraId="03A1D955" w14:textId="55F74DED" w:rsidR="00B97A18" w:rsidRDefault="00B97A18" w:rsidP="00B97A18">
      <w:pPr>
        <w:pStyle w:val="ac"/>
        <w:numPr>
          <w:ilvl w:val="0"/>
          <w:numId w:val="27"/>
        </w:numPr>
        <w:jc w:val="both"/>
      </w:pPr>
      <w:r>
        <w:t>копия соглашения № 13/7 от 20 мая 2022 года;</w:t>
      </w:r>
    </w:p>
    <w:p w14:paraId="731B41D5" w14:textId="3F9561FE" w:rsidR="00B97A18" w:rsidRDefault="00B97A18" w:rsidP="00B97A18">
      <w:pPr>
        <w:pStyle w:val="ac"/>
        <w:numPr>
          <w:ilvl w:val="0"/>
          <w:numId w:val="27"/>
        </w:numPr>
        <w:jc w:val="both"/>
      </w:pPr>
      <w:r>
        <w:t>копия искового заявления исх. № 13/137 от 28.04.2023г.</w:t>
      </w:r>
    </w:p>
    <w:p w14:paraId="79E9B58F" w14:textId="39FC0573" w:rsidR="00D42F07" w:rsidRDefault="00B97A18" w:rsidP="00B97A18">
      <w:pPr>
        <w:pStyle w:val="ac"/>
        <w:numPr>
          <w:ilvl w:val="0"/>
          <w:numId w:val="27"/>
        </w:numPr>
        <w:jc w:val="both"/>
      </w:pPr>
      <w:r>
        <w:t>копия квитанции к приходному кассовому ордеру № 01 от 01.03.2023г.</w:t>
      </w:r>
    </w:p>
    <w:p w14:paraId="3277CC7A" w14:textId="57D46BA2" w:rsidR="00EA5546" w:rsidRPr="00EA5546" w:rsidRDefault="00D86BF8" w:rsidP="00EA5546">
      <w:pPr>
        <w:jc w:val="both"/>
      </w:pPr>
      <w:r w:rsidRPr="00A023E4">
        <w:tab/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</w:t>
      </w:r>
      <w:r w:rsidR="00EA5546">
        <w:t xml:space="preserve">с доводами жалобы, пояснив, что </w:t>
      </w:r>
      <w:r w:rsidR="00EA5546" w:rsidRPr="00772609">
        <w:rPr>
          <w:szCs w:val="24"/>
        </w:rPr>
        <w:t>15 октября 2021 года с директором ООО АС</w:t>
      </w:r>
      <w:r w:rsidR="00EA5546">
        <w:rPr>
          <w:szCs w:val="24"/>
        </w:rPr>
        <w:t xml:space="preserve"> </w:t>
      </w:r>
      <w:r w:rsidR="00EA5546" w:rsidRPr="00772609">
        <w:rPr>
          <w:szCs w:val="24"/>
        </w:rPr>
        <w:t>«</w:t>
      </w:r>
      <w:r w:rsidR="00A8039E">
        <w:rPr>
          <w:szCs w:val="24"/>
        </w:rPr>
        <w:t>Х</w:t>
      </w:r>
      <w:r w:rsidR="00EA5546" w:rsidRPr="00772609">
        <w:rPr>
          <w:szCs w:val="24"/>
        </w:rPr>
        <w:t>» Б</w:t>
      </w:r>
      <w:r w:rsidR="00A8039E">
        <w:rPr>
          <w:szCs w:val="24"/>
        </w:rPr>
        <w:t>.</w:t>
      </w:r>
      <w:r w:rsidR="00EA5546" w:rsidRPr="00772609">
        <w:rPr>
          <w:szCs w:val="24"/>
        </w:rPr>
        <w:t>С.С. заключено Соглашение №</w:t>
      </w:r>
      <w:r w:rsidR="00A8039E">
        <w:rPr>
          <w:szCs w:val="24"/>
        </w:rPr>
        <w:t xml:space="preserve"> </w:t>
      </w:r>
      <w:r w:rsidR="00EA5546" w:rsidRPr="00772609">
        <w:rPr>
          <w:szCs w:val="24"/>
        </w:rPr>
        <w:t>13/4-1 на представление его интересов по уголовному делу. Б</w:t>
      </w:r>
      <w:r w:rsidR="00A8039E">
        <w:rPr>
          <w:szCs w:val="24"/>
        </w:rPr>
        <w:t>.</w:t>
      </w:r>
      <w:r w:rsidR="00EA5546" w:rsidRPr="00772609">
        <w:rPr>
          <w:szCs w:val="24"/>
        </w:rPr>
        <w:t xml:space="preserve">С.С. </w:t>
      </w:r>
      <w:r w:rsidR="00EA5546">
        <w:rPr>
          <w:szCs w:val="24"/>
        </w:rPr>
        <w:t>обвинялся по ч.1 ст.318 УК РФ. Адвокат</w:t>
      </w:r>
      <w:r w:rsidR="00EA5546" w:rsidRPr="00772609">
        <w:rPr>
          <w:szCs w:val="24"/>
        </w:rPr>
        <w:t xml:space="preserve"> вылетел в г.</w:t>
      </w:r>
      <w:r w:rsidR="00A8039E">
        <w:rPr>
          <w:szCs w:val="24"/>
        </w:rPr>
        <w:t xml:space="preserve"> </w:t>
      </w:r>
      <w:r w:rsidR="00EA5546" w:rsidRPr="00772609">
        <w:rPr>
          <w:szCs w:val="24"/>
        </w:rPr>
        <w:t>М</w:t>
      </w:r>
      <w:r w:rsidR="00A8039E">
        <w:rPr>
          <w:szCs w:val="24"/>
        </w:rPr>
        <w:t>.</w:t>
      </w:r>
      <w:r w:rsidR="00EA5546" w:rsidRPr="00772609">
        <w:rPr>
          <w:szCs w:val="24"/>
        </w:rPr>
        <w:t>, где находился с января по 19 августа 2022 года. Принял участие на следствии, в Я</w:t>
      </w:r>
      <w:r w:rsidR="00A8039E">
        <w:rPr>
          <w:szCs w:val="24"/>
        </w:rPr>
        <w:t>.</w:t>
      </w:r>
      <w:r w:rsidR="00EA5546" w:rsidRPr="00772609">
        <w:rPr>
          <w:szCs w:val="24"/>
        </w:rPr>
        <w:t xml:space="preserve"> районном суде /1-й инстанции/, в М</w:t>
      </w:r>
      <w:r w:rsidR="00A8039E">
        <w:rPr>
          <w:szCs w:val="24"/>
        </w:rPr>
        <w:t>.</w:t>
      </w:r>
      <w:r w:rsidR="00EA5546">
        <w:rPr>
          <w:szCs w:val="24"/>
        </w:rPr>
        <w:t xml:space="preserve"> областном суде при рассмот</w:t>
      </w:r>
      <w:r w:rsidR="00EA5546" w:rsidRPr="00772609">
        <w:rPr>
          <w:szCs w:val="24"/>
        </w:rPr>
        <w:t>рении апелляционного представления прокуратуры Я</w:t>
      </w:r>
      <w:r w:rsidR="00A8039E">
        <w:rPr>
          <w:szCs w:val="24"/>
        </w:rPr>
        <w:t>.</w:t>
      </w:r>
      <w:r w:rsidR="00EA5546" w:rsidRPr="00772609">
        <w:rPr>
          <w:szCs w:val="24"/>
        </w:rPr>
        <w:t xml:space="preserve"> района. В командировке находился 8 месяцев.</w:t>
      </w:r>
      <w:r w:rsidR="00EA5546">
        <w:t xml:space="preserve"> </w:t>
      </w:r>
      <w:r w:rsidR="00EA5546" w:rsidRPr="00772609">
        <w:rPr>
          <w:szCs w:val="24"/>
        </w:rPr>
        <w:t>Принятые судебные решения обжалованы в 9-й Кассационный суд общей юрисдикции /г. В</w:t>
      </w:r>
      <w:r w:rsidR="00A8039E">
        <w:rPr>
          <w:szCs w:val="24"/>
        </w:rPr>
        <w:t>.</w:t>
      </w:r>
      <w:r w:rsidR="00EA5546" w:rsidRPr="00772609">
        <w:rPr>
          <w:szCs w:val="24"/>
        </w:rPr>
        <w:t xml:space="preserve">/ и Судебную коллегию по уголовным делам Верховного Суда РФ. </w:t>
      </w:r>
    </w:p>
    <w:p w14:paraId="3A872669" w14:textId="0172BB00" w:rsidR="00EA5546" w:rsidRPr="00772609" w:rsidRDefault="00EA5546" w:rsidP="00EA5546">
      <w:pPr>
        <w:ind w:firstLine="709"/>
        <w:jc w:val="both"/>
        <w:rPr>
          <w:szCs w:val="24"/>
        </w:rPr>
      </w:pPr>
      <w:r>
        <w:rPr>
          <w:szCs w:val="24"/>
        </w:rPr>
        <w:t>Также адвокат не согласен с утверждением доверителя</w:t>
      </w:r>
      <w:r w:rsidRPr="00772609">
        <w:rPr>
          <w:szCs w:val="24"/>
        </w:rPr>
        <w:t>, что юридическое сопровождение ООО АС «</w:t>
      </w:r>
      <w:r w:rsidR="00A8039E">
        <w:rPr>
          <w:szCs w:val="24"/>
        </w:rPr>
        <w:t>Х</w:t>
      </w:r>
      <w:r w:rsidRPr="00772609">
        <w:rPr>
          <w:szCs w:val="24"/>
        </w:rPr>
        <w:t xml:space="preserve">» осуществлялось в ненадлежащем порядке. Конкретные факты не приведены. Правовое обслуживание артели велось более 20 лет. 1 ноября 2021 года заключен очередной договор №13/02 до 31 декабря 2026 года. Этому предшествовала договоренность о тесном взаимодействии адвоката с Союзом старателей России при решении </w:t>
      </w:r>
      <w:r>
        <w:rPr>
          <w:szCs w:val="24"/>
        </w:rPr>
        <w:t>вопросов</w:t>
      </w:r>
      <w:r w:rsidR="00197E79">
        <w:rPr>
          <w:szCs w:val="24"/>
        </w:rPr>
        <w:t>,</w:t>
      </w:r>
      <w:r>
        <w:rPr>
          <w:szCs w:val="24"/>
        </w:rPr>
        <w:t xml:space="preserve"> представляющих взаим</w:t>
      </w:r>
      <w:r w:rsidRPr="00772609">
        <w:rPr>
          <w:szCs w:val="24"/>
        </w:rPr>
        <w:t xml:space="preserve">ный интерес. Для этого в офисе адвоката </w:t>
      </w:r>
      <w:r>
        <w:rPr>
          <w:szCs w:val="24"/>
        </w:rPr>
        <w:t>в г. О</w:t>
      </w:r>
      <w:r w:rsidR="00A8039E">
        <w:rPr>
          <w:szCs w:val="24"/>
        </w:rPr>
        <w:t>.</w:t>
      </w:r>
      <w:r>
        <w:rPr>
          <w:szCs w:val="24"/>
        </w:rPr>
        <w:t xml:space="preserve"> открыто представи</w:t>
      </w:r>
      <w:r w:rsidRPr="00772609">
        <w:rPr>
          <w:szCs w:val="24"/>
        </w:rPr>
        <w:t>тельство артели. В работе по правовому обслуживанию адвокат постоянно взаимодействовал со всеми службами,</w:t>
      </w:r>
      <w:r>
        <w:rPr>
          <w:szCs w:val="24"/>
        </w:rPr>
        <w:t xml:space="preserve"> </w:t>
      </w:r>
      <w:r w:rsidRPr="00772609">
        <w:rPr>
          <w:szCs w:val="24"/>
        </w:rPr>
        <w:t>включая юридический отдел. В 2022 году, находясь в г. М</w:t>
      </w:r>
      <w:r w:rsidR="00A8039E">
        <w:rPr>
          <w:szCs w:val="24"/>
        </w:rPr>
        <w:t>.</w:t>
      </w:r>
      <w:r w:rsidRPr="00772609">
        <w:rPr>
          <w:szCs w:val="24"/>
        </w:rPr>
        <w:t>, адвокат при</w:t>
      </w:r>
      <w:r>
        <w:rPr>
          <w:szCs w:val="24"/>
        </w:rPr>
        <w:t>нял поручение совместно с юриди</w:t>
      </w:r>
      <w:r w:rsidRPr="00772609">
        <w:rPr>
          <w:szCs w:val="24"/>
        </w:rPr>
        <w:t>ческим отделом обжаловать Решение №1 УМВД России по М</w:t>
      </w:r>
      <w:r w:rsidR="00A8039E">
        <w:rPr>
          <w:szCs w:val="24"/>
        </w:rPr>
        <w:t>.</w:t>
      </w:r>
      <w:r w:rsidRPr="00772609">
        <w:rPr>
          <w:szCs w:val="24"/>
        </w:rPr>
        <w:t xml:space="preserve"> области от 17 мая 2022 года, которым предприятию </w:t>
      </w:r>
      <w:r w:rsidRPr="00772609">
        <w:rPr>
          <w:szCs w:val="24"/>
        </w:rPr>
        <w:lastRenderedPageBreak/>
        <w:t>установлен запрет на прием иностранных специалистов. Решен</w:t>
      </w:r>
      <w:r>
        <w:rPr>
          <w:szCs w:val="24"/>
        </w:rPr>
        <w:t>ием Арбитражного суда М</w:t>
      </w:r>
      <w:r w:rsidR="00A8039E">
        <w:rPr>
          <w:szCs w:val="24"/>
        </w:rPr>
        <w:t>.</w:t>
      </w:r>
      <w:r w:rsidRPr="00772609">
        <w:rPr>
          <w:szCs w:val="24"/>
        </w:rPr>
        <w:t xml:space="preserve"> области от 25 октября 2022 года Решение УМВД признано незаконным, нарушающим права артели.</w:t>
      </w:r>
    </w:p>
    <w:p w14:paraId="6331E9ED" w14:textId="2BABC86E" w:rsidR="00EA5546" w:rsidRPr="00EA5546" w:rsidRDefault="00EA5546" w:rsidP="00EA5546">
      <w:pPr>
        <w:ind w:firstLine="709"/>
        <w:jc w:val="both"/>
        <w:rPr>
          <w:szCs w:val="24"/>
        </w:rPr>
      </w:pPr>
      <w:r w:rsidRPr="00772609">
        <w:rPr>
          <w:szCs w:val="24"/>
        </w:rPr>
        <w:t>По договору на правовое обслуживание</w:t>
      </w:r>
      <w:r>
        <w:rPr>
          <w:szCs w:val="24"/>
        </w:rPr>
        <w:t xml:space="preserve"> была</w:t>
      </w:r>
      <w:r w:rsidRPr="00772609">
        <w:rPr>
          <w:szCs w:val="24"/>
        </w:rPr>
        <w:t xml:space="preserve"> установлена ежемесячная оплата услуг в размере 30.000 руб. За 1-й квартал 2023 года артель без какой-либо причины прекратила оплату, расторгла договор на правовое обслуживание. Не оплачена работа при выезде</w:t>
      </w:r>
      <w:r>
        <w:rPr>
          <w:szCs w:val="24"/>
        </w:rPr>
        <w:t xml:space="preserve"> адвоката</w:t>
      </w:r>
      <w:r w:rsidRPr="00772609">
        <w:rPr>
          <w:szCs w:val="24"/>
        </w:rPr>
        <w:t xml:space="preserve"> в М</w:t>
      </w:r>
      <w:r w:rsidR="00A8039E">
        <w:rPr>
          <w:szCs w:val="24"/>
        </w:rPr>
        <w:t>.</w:t>
      </w:r>
      <w:r w:rsidRPr="00772609">
        <w:rPr>
          <w:szCs w:val="24"/>
        </w:rPr>
        <w:t xml:space="preserve"> в 2022 году. По </w:t>
      </w:r>
      <w:r>
        <w:rPr>
          <w:szCs w:val="24"/>
        </w:rPr>
        <w:t>данному факту адвокатом предъявлен иск к обществу</w:t>
      </w:r>
      <w:r w:rsidRPr="00772609">
        <w:rPr>
          <w:szCs w:val="24"/>
        </w:rPr>
        <w:t>. Согласно сложившейся практики</w:t>
      </w:r>
      <w:r w:rsidR="00197E79">
        <w:rPr>
          <w:szCs w:val="24"/>
        </w:rPr>
        <w:t>,</w:t>
      </w:r>
      <w:r w:rsidRPr="00772609">
        <w:rPr>
          <w:szCs w:val="24"/>
        </w:rPr>
        <w:t xml:space="preserve"> два раза в год стороны сост</w:t>
      </w:r>
      <w:r>
        <w:rPr>
          <w:szCs w:val="24"/>
        </w:rPr>
        <w:t>авляют акты выполненных работ, в</w:t>
      </w:r>
      <w:r w:rsidRPr="00772609">
        <w:rPr>
          <w:szCs w:val="24"/>
        </w:rPr>
        <w:t xml:space="preserve"> них в обязательном порядке указывается наличие претензий сторон. За все годы работы с артелью такие претензии не поступали.</w:t>
      </w:r>
    </w:p>
    <w:p w14:paraId="7F4E5F78" w14:textId="0FD01507" w:rsidR="00502664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="000B6016">
        <w:t xml:space="preserve"> </w:t>
      </w:r>
      <w:r w:rsidR="000B0109" w:rsidRPr="000B0109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 xml:space="preserve"> </w:t>
      </w:r>
      <w:r w:rsidR="00725653">
        <w:t xml:space="preserve"> </w:t>
      </w:r>
      <w:r w:rsidR="000B6016">
        <w:t xml:space="preserve">следующих </w:t>
      </w:r>
      <w:r w:rsidR="00F031EB">
        <w:t xml:space="preserve"> </w:t>
      </w:r>
      <w:r w:rsidR="00D42F07">
        <w:t xml:space="preserve"> </w:t>
      </w:r>
      <w:r w:rsidR="00BA745B" w:rsidRPr="000B0109">
        <w:t>документов</w:t>
      </w:r>
      <w:r w:rsidR="000B6016">
        <w:t>:</w:t>
      </w:r>
    </w:p>
    <w:p w14:paraId="678AA947" w14:textId="0323085E" w:rsidR="00D42F07" w:rsidRPr="00B333AC" w:rsidRDefault="00B333AC" w:rsidP="00D42F07">
      <w:pPr>
        <w:pStyle w:val="ac"/>
        <w:numPr>
          <w:ilvl w:val="0"/>
          <w:numId w:val="27"/>
        </w:numPr>
        <w:jc w:val="both"/>
      </w:pPr>
      <w:r w:rsidRPr="00B333AC">
        <w:t>материалы адвокатского досье.</w:t>
      </w:r>
    </w:p>
    <w:p w14:paraId="27A67B55" w14:textId="2CF1BC4D" w:rsidR="00231B04" w:rsidRPr="00A023E4" w:rsidRDefault="00D42F07" w:rsidP="00502664">
      <w:pPr>
        <w:ind w:firstLine="708"/>
        <w:jc w:val="both"/>
      </w:pPr>
      <w:r>
        <w:t>27.06</w:t>
      </w:r>
      <w:r w:rsidR="004D2D22" w:rsidRPr="00022FA1">
        <w:t>.202</w:t>
      </w:r>
      <w:r w:rsidR="002A3520" w:rsidRPr="00022FA1">
        <w:t>3</w:t>
      </w:r>
      <w:r w:rsidR="004D2D22" w:rsidRPr="00A023E4">
        <w:t xml:space="preserve"> г. </w:t>
      </w:r>
      <w:r w:rsidR="00BD5F34" w:rsidRPr="00A023E4">
        <w:t xml:space="preserve">адвокат </w:t>
      </w:r>
      <w:r w:rsidR="00BD5F34">
        <w:t xml:space="preserve">и заявитель </w:t>
      </w:r>
      <w:r w:rsidR="00BD5F34" w:rsidRPr="00A023E4">
        <w:t xml:space="preserve">в заседание комиссии посредством </w:t>
      </w:r>
      <w:r w:rsidR="00B333AC">
        <w:t>видео-конференц-связи не явились</w:t>
      </w:r>
      <w:r w:rsidR="00BD5F34" w:rsidRPr="00A023E4">
        <w:t>, о времени и месте рассмотрения дисциплинарного производства извещен</w:t>
      </w:r>
      <w:r w:rsidR="00B333AC">
        <w:t>ы</w:t>
      </w:r>
      <w:r w:rsidR="00BD5F34" w:rsidRPr="00A023E4">
        <w:t xml:space="preserve"> надлежащим образом, о возможности использования видео-конференц-связи осведомлен</w:t>
      </w:r>
      <w:r w:rsidR="00B333AC">
        <w:t>ы</w:t>
      </w:r>
      <w:r w:rsidR="00BD5F3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B333AC">
        <w:t>сциплинарного производства в их</w:t>
      </w:r>
      <w:r w:rsidR="00BD5F34" w:rsidRPr="00A023E4">
        <w:t xml:space="preserve"> отсутствие.</w:t>
      </w:r>
    </w:p>
    <w:p w14:paraId="0D68EA99" w14:textId="6074E5BE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7D84C13" w14:textId="1F33374B" w:rsidR="00B333AC" w:rsidRDefault="00B333AC" w:rsidP="00B333AC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  </w:t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B7CC9F7" w14:textId="6984D47A" w:rsidR="00B333AC" w:rsidRPr="00B86E21" w:rsidRDefault="00B333AC" w:rsidP="00B333AC">
      <w:pPr>
        <w:ind w:firstLine="708"/>
        <w:jc w:val="both"/>
        <w:rPr>
          <w:szCs w:val="24"/>
        </w:rPr>
      </w:pPr>
      <w:r w:rsidRPr="00B86E21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D5CE5DD" w14:textId="77777777" w:rsidR="00B333AC" w:rsidRPr="00265BF1" w:rsidRDefault="00B333AC" w:rsidP="00B333AC">
      <w:pPr>
        <w:jc w:val="both"/>
        <w:rPr>
          <w:szCs w:val="24"/>
        </w:rPr>
      </w:pPr>
      <w:r w:rsidRPr="00B86E21">
        <w:rPr>
          <w:szCs w:val="24"/>
        </w:rPr>
        <w:tab/>
      </w:r>
      <w:r w:rsidRPr="00265BF1">
        <w:rPr>
          <w:szCs w:val="24"/>
        </w:rPr>
        <w:t>В жалобе заявитель выдвигает следующие дисциплинарные обвинения:</w:t>
      </w:r>
    </w:p>
    <w:p w14:paraId="0F3BB881" w14:textId="6B7CEDBC" w:rsidR="00596DAB" w:rsidRPr="00596DAB" w:rsidRDefault="00596DAB" w:rsidP="00596DAB">
      <w:pPr>
        <w:ind w:firstLine="708"/>
        <w:jc w:val="both"/>
        <w:rPr>
          <w:szCs w:val="24"/>
        </w:rPr>
      </w:pPr>
      <w:r w:rsidRPr="00596DAB">
        <w:rPr>
          <w:szCs w:val="24"/>
        </w:rPr>
        <w:t>- адвокат не готовился к</w:t>
      </w:r>
      <w:r>
        <w:rPr>
          <w:szCs w:val="24"/>
        </w:rPr>
        <w:t xml:space="preserve"> защите заявителя и не исполнял свои обязанности на стадии предварительного следствия по уголовному делу;</w:t>
      </w:r>
    </w:p>
    <w:p w14:paraId="51965F03" w14:textId="1FB97419" w:rsidR="00596DAB" w:rsidRPr="00596DAB" w:rsidRDefault="00596DAB" w:rsidP="00596DAB">
      <w:pPr>
        <w:ind w:firstLine="708"/>
        <w:jc w:val="both"/>
        <w:rPr>
          <w:szCs w:val="24"/>
        </w:rPr>
      </w:pPr>
      <w:r w:rsidRPr="00596DAB">
        <w:rPr>
          <w:szCs w:val="24"/>
        </w:rPr>
        <w:t>- ненадлежащим образом осуществлял юридическое сопровождение ООО АС «</w:t>
      </w:r>
      <w:r w:rsidR="00A8039E">
        <w:rPr>
          <w:szCs w:val="24"/>
        </w:rPr>
        <w:t>Х</w:t>
      </w:r>
      <w:r w:rsidRPr="00596DAB">
        <w:rPr>
          <w:szCs w:val="24"/>
        </w:rPr>
        <w:t xml:space="preserve">».  </w:t>
      </w:r>
    </w:p>
    <w:p w14:paraId="0CED03F2" w14:textId="1B6B91B7" w:rsidR="00D62136" w:rsidRDefault="00596DAB" w:rsidP="00AD0BD6">
      <w:pPr>
        <w:jc w:val="both"/>
      </w:pPr>
      <w:r>
        <w:tab/>
        <w:t>Комиссией по настоящему дисциплинарному производству установлено, что между заявителем и адвокатом заключено соглашение от 15.10.2021 г. на защиту по уголовному делу. Предмет соглашения – «</w:t>
      </w:r>
      <w:r w:rsidR="00297D42" w:rsidRPr="00A604D2">
        <w:rPr>
          <w:i/>
        </w:rPr>
        <w:t>защита клиента по уголовному делу</w:t>
      </w:r>
      <w:r w:rsidR="00A604D2">
        <w:t>…</w:t>
      </w:r>
      <w:r w:rsidR="00A604D2" w:rsidRPr="00A604D2">
        <w:rPr>
          <w:i/>
        </w:rPr>
        <w:t>Защита на следствии и в суде первой инстанции</w:t>
      </w:r>
      <w:r w:rsidR="00297D42">
        <w:t>». Такая формулировка предмета соглашения подразумевает, что адвокат должен был осуществлять защиту с даты заключения соглашения, в т.ч. на стадии предварительного расследования.</w:t>
      </w:r>
    </w:p>
    <w:p w14:paraId="43B6C4CB" w14:textId="412233CB" w:rsidR="00C176F2" w:rsidRDefault="00C176F2" w:rsidP="00AD0BD6">
      <w:pPr>
        <w:jc w:val="both"/>
      </w:pPr>
      <w:r>
        <w:tab/>
      </w:r>
      <w:r w:rsidR="00297D42">
        <w:t>Сторонами не оспаривается, что в</w:t>
      </w:r>
      <w:r w:rsidR="00596DAB">
        <w:t xml:space="preserve"> период с октября 2021 г. по март 2022 г. проходило предварительное следствие по </w:t>
      </w:r>
      <w:r w:rsidR="00297D42">
        <w:t xml:space="preserve">уголовному </w:t>
      </w:r>
      <w:r w:rsidR="00596DAB">
        <w:t>делу</w:t>
      </w:r>
      <w:r w:rsidR="00297D42">
        <w:t xml:space="preserve"> в отношении Б</w:t>
      </w:r>
      <w:r w:rsidR="00A8039E">
        <w:t>.</w:t>
      </w:r>
      <w:r w:rsidR="00297D42">
        <w:t>С.С</w:t>
      </w:r>
      <w:r w:rsidR="00596DAB">
        <w:t xml:space="preserve">. </w:t>
      </w:r>
      <w:r w:rsidR="00A604D2">
        <w:t xml:space="preserve">Доверитель утверждает, что адвокат осуществлял защиту пассивно, принял участие только в 2 или 3 следственных действиях. </w:t>
      </w:r>
      <w:r w:rsidR="00596DAB">
        <w:t>Адвокат</w:t>
      </w:r>
      <w:r w:rsidR="00197E79">
        <w:t>,</w:t>
      </w:r>
      <w:r w:rsidR="00596DAB">
        <w:t xml:space="preserve"> </w:t>
      </w:r>
      <w:r w:rsidR="00A604D2">
        <w:t>со своей стороны</w:t>
      </w:r>
      <w:r w:rsidR="00197E79">
        <w:t>,</w:t>
      </w:r>
      <w:r w:rsidR="00A604D2">
        <w:t xml:space="preserve"> </w:t>
      </w:r>
      <w:r w:rsidR="00596DAB">
        <w:t>утверждает, что он добросовестно и в полном объеме осуществлял защиту с даты заключения соглашения, однако ни одного документа, относящегося к стадии предварительного следствия, в материалах адвокатского производства не имеется, кроме обвинительного заключения. Отсутствуют протоколы следственных действий с участием адвоката, процессуальные документы, которые готовил адвокат на данной стадии уголовно</w:t>
      </w:r>
      <w:r w:rsidR="00297D42">
        <w:t>го дела и иные документы. Все иные представленные адвокатом документы относ</w:t>
      </w:r>
      <w:r w:rsidR="00197E79">
        <w:t>ят</w:t>
      </w:r>
      <w:r w:rsidR="00297D42">
        <w:t>ся к защите доверителя в суде первой, апелляционной и кассационной инстанций.</w:t>
      </w:r>
    </w:p>
    <w:p w14:paraId="10F2510F" w14:textId="435931C2" w:rsidR="00A604D2" w:rsidRDefault="00A604D2" w:rsidP="00A604D2">
      <w:pPr>
        <w:pStyle w:val="a9"/>
        <w:ind w:firstLine="708"/>
        <w:jc w:val="both"/>
      </w:pPr>
      <w:r w:rsidRPr="00B86E21">
        <w:lastRenderedPageBreak/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3D69A39" w14:textId="5597B3CD" w:rsidR="00596DAB" w:rsidRPr="00A023E4" w:rsidRDefault="00297D42" w:rsidP="00AD0BD6">
      <w:pPr>
        <w:jc w:val="both"/>
      </w:pPr>
      <w:r>
        <w:tab/>
      </w:r>
      <w:r w:rsidR="00A604D2">
        <w:t>Надлежащее исполнение поручен</w:t>
      </w:r>
      <w:r w:rsidR="00197E79">
        <w:t>ия</w:t>
      </w:r>
      <w:r w:rsidR="00A604D2">
        <w:t xml:space="preserve"> по защите Б</w:t>
      </w:r>
      <w:r w:rsidR="00A8039E">
        <w:t>.</w:t>
      </w:r>
      <w:r w:rsidR="00A604D2">
        <w:t xml:space="preserve">С.С. на стадии предварительного следствия в рамках настоящего дисциплинарного производства адвокатом не доказано. </w:t>
      </w:r>
      <w:r>
        <w:t xml:space="preserve">Таким образом, комиссия делает вывод, что </w:t>
      </w:r>
      <w:r w:rsidR="00E87756">
        <w:t>указанный довод жалобы является обоснованным.</w:t>
      </w:r>
    </w:p>
    <w:p w14:paraId="72C693B4" w14:textId="77777777" w:rsidR="00596DAB" w:rsidRPr="00835CDF" w:rsidRDefault="00596DAB" w:rsidP="00596DAB">
      <w:pPr>
        <w:ind w:firstLine="708"/>
        <w:jc w:val="both"/>
        <w:rPr>
          <w:rFonts w:eastAsia="Calibri"/>
          <w:color w:val="auto"/>
          <w:szCs w:val="24"/>
        </w:rPr>
      </w:pPr>
      <w:r w:rsidRPr="00835CDF">
        <w:rPr>
          <w:rFonts w:eastAsia="Calibri"/>
          <w:color w:val="auto"/>
          <w:szCs w:val="24"/>
        </w:rPr>
        <w:t xml:space="preserve">Относительно иных доводов жалобы комиссия отмечает, что в силу </w:t>
      </w:r>
      <w:proofErr w:type="spellStart"/>
      <w:r w:rsidRPr="00835CDF">
        <w:rPr>
          <w:rFonts w:eastAsia="Calibri"/>
          <w:color w:val="auto"/>
          <w:szCs w:val="24"/>
        </w:rPr>
        <w:t>п.п</w:t>
      </w:r>
      <w:proofErr w:type="spellEnd"/>
      <w:r w:rsidRPr="00835CDF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835CDF">
        <w:rPr>
          <w:rFonts w:eastAsia="Calibri"/>
          <w:color w:val="auto"/>
          <w:szCs w:val="24"/>
        </w:rPr>
        <w:t>п.п</w:t>
      </w:r>
      <w:proofErr w:type="spellEnd"/>
      <w:r w:rsidRPr="00835CDF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BBD1761" w14:textId="68FD74A1" w:rsidR="00D62136" w:rsidRDefault="00596DAB" w:rsidP="00596DAB">
      <w:pPr>
        <w:ind w:firstLine="708"/>
        <w:jc w:val="both"/>
        <w:rPr>
          <w:szCs w:val="24"/>
        </w:rPr>
      </w:pPr>
      <w:r w:rsidRPr="00835CDF">
        <w:rPr>
          <w:rFonts w:eastAsia="Calibri"/>
          <w:color w:val="auto"/>
          <w:szCs w:val="24"/>
        </w:rPr>
        <w:t>В отношении иных доводов жалобы комиссия констатирует, что они не подтверждаются заявителем надлежащими и непротиворечивыми доказательствами, обосновывающими ненадлежащее исполнение адвокатом своих профессиональных обязанностей. Так,</w:t>
      </w:r>
      <w:r>
        <w:rPr>
          <w:rFonts w:eastAsia="Calibri"/>
          <w:color w:val="auto"/>
          <w:szCs w:val="24"/>
        </w:rPr>
        <w:t xml:space="preserve"> довод жалобы о том, что адвокат </w:t>
      </w:r>
      <w:r>
        <w:rPr>
          <w:szCs w:val="24"/>
        </w:rPr>
        <w:t>ненадлежащим образом осуществлял юридическое сопровождение ООО АС «</w:t>
      </w:r>
      <w:r w:rsidR="00A8039E">
        <w:rPr>
          <w:szCs w:val="24"/>
        </w:rPr>
        <w:t>Х</w:t>
      </w:r>
      <w:r>
        <w:rPr>
          <w:szCs w:val="24"/>
        </w:rPr>
        <w:t>» не конкретизирован и не подтверждается доверителем надлежащими и достоверными доказательствами. Кроме того, комиссия отмечает, что Б</w:t>
      </w:r>
      <w:r w:rsidR="00A8039E">
        <w:rPr>
          <w:szCs w:val="24"/>
        </w:rPr>
        <w:t>.</w:t>
      </w:r>
      <w:r>
        <w:rPr>
          <w:szCs w:val="24"/>
        </w:rPr>
        <w:t>С.С</w:t>
      </w:r>
      <w:r w:rsidR="00E87756">
        <w:rPr>
          <w:szCs w:val="24"/>
        </w:rPr>
        <w:t>. обратился в органы АПМО</w:t>
      </w:r>
      <w:r>
        <w:rPr>
          <w:szCs w:val="24"/>
        </w:rPr>
        <w:t xml:space="preserve"> с жалобой</w:t>
      </w:r>
      <w:r w:rsidR="00E87756">
        <w:rPr>
          <w:szCs w:val="24"/>
        </w:rPr>
        <w:t xml:space="preserve"> именно</w:t>
      </w:r>
      <w:r>
        <w:rPr>
          <w:szCs w:val="24"/>
        </w:rPr>
        <w:t xml:space="preserve"> как физическое лицо, </w:t>
      </w:r>
      <w:r w:rsidR="00E87756">
        <w:rPr>
          <w:szCs w:val="24"/>
        </w:rPr>
        <w:t>а не как представитель юридического лица, в силу чего</w:t>
      </w:r>
      <w:r>
        <w:rPr>
          <w:szCs w:val="24"/>
        </w:rPr>
        <w:t xml:space="preserve"> ООО АС «</w:t>
      </w:r>
      <w:r w:rsidR="00A8039E">
        <w:rPr>
          <w:szCs w:val="24"/>
        </w:rPr>
        <w:t>Х</w:t>
      </w:r>
      <w:r>
        <w:rPr>
          <w:szCs w:val="24"/>
        </w:rPr>
        <w:t>» не является стороной настоящего дисциплинарного производства.</w:t>
      </w:r>
    </w:p>
    <w:p w14:paraId="04A3DC78" w14:textId="52A41DFA" w:rsidR="00596DAB" w:rsidRPr="00596DAB" w:rsidRDefault="00596DAB" w:rsidP="00596DAB">
      <w:pPr>
        <w:ind w:firstLine="708"/>
        <w:jc w:val="both"/>
        <w:rPr>
          <w:szCs w:val="24"/>
        </w:rPr>
      </w:pPr>
      <w:r>
        <w:rPr>
          <w:szCs w:val="24"/>
        </w:rPr>
        <w:t>Относительно финансовых разногласий сторон, на которые указывает заявитель</w:t>
      </w:r>
      <w:r w:rsidR="00297D42">
        <w:rPr>
          <w:szCs w:val="24"/>
        </w:rPr>
        <w:t xml:space="preserve"> (в частности,</w:t>
      </w:r>
      <w:r w:rsidR="00E87756">
        <w:rPr>
          <w:szCs w:val="24"/>
        </w:rPr>
        <w:t xml:space="preserve"> что адвокату передавалось </w:t>
      </w:r>
      <w:r w:rsidR="00297D42">
        <w:rPr>
          <w:szCs w:val="24"/>
        </w:rPr>
        <w:t>н</w:t>
      </w:r>
      <w:r w:rsidR="00E87756">
        <w:rPr>
          <w:szCs w:val="24"/>
        </w:rPr>
        <w:t>аличные</w:t>
      </w:r>
      <w:r w:rsidR="00297D42">
        <w:rPr>
          <w:szCs w:val="24"/>
        </w:rPr>
        <w:t xml:space="preserve"> в ходе защиты)</w:t>
      </w:r>
      <w:r>
        <w:rPr>
          <w:szCs w:val="24"/>
        </w:rPr>
        <w:t xml:space="preserve">, комиссия поясняет, что </w:t>
      </w:r>
      <w:r w:rsidRPr="00596DAB">
        <w:rPr>
          <w:szCs w:val="24"/>
        </w:rPr>
        <w:t>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договору, в т.ч. финансовые споры между адвокатом и доверителем о выплате</w:t>
      </w:r>
      <w:r w:rsidR="00297D42">
        <w:rPr>
          <w:szCs w:val="24"/>
        </w:rPr>
        <w:t xml:space="preserve"> и возврате</w:t>
      </w:r>
      <w:r w:rsidRPr="00596DAB">
        <w:rPr>
          <w:szCs w:val="24"/>
        </w:rPr>
        <w:t xml:space="preserve"> вознаграждения</w:t>
      </w:r>
      <w:r w:rsidR="00297D42">
        <w:rPr>
          <w:szCs w:val="24"/>
        </w:rPr>
        <w:t>,</w:t>
      </w:r>
      <w:r w:rsidRPr="00596DAB">
        <w:rPr>
          <w:szCs w:val="24"/>
        </w:rPr>
        <w:t xml:space="preserve"> подлежат разрешению в судебном порядке, предусмотренном процессуальным законодательством, и находятся вне пределов компетенции комиссии.</w:t>
      </w:r>
    </w:p>
    <w:p w14:paraId="29EEB2F5" w14:textId="1952107B" w:rsidR="00B333AC" w:rsidRPr="005B4104" w:rsidRDefault="00B333AC" w:rsidP="00B333AC">
      <w:pPr>
        <w:ind w:firstLine="709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В</w:t>
      </w:r>
      <w:r w:rsidR="00A8039E">
        <w:t>.</w:t>
      </w:r>
      <w:r>
        <w:t xml:space="preserve">А.С. </w:t>
      </w:r>
      <w:r w:rsidRPr="00F05201">
        <w:t>нарушений</w:t>
      </w:r>
      <w:r>
        <w:t xml:space="preserve"> </w:t>
      </w:r>
      <w:proofErr w:type="spellStart"/>
      <w:r w:rsidRPr="002761A9">
        <w:t>п.п</w:t>
      </w:r>
      <w:proofErr w:type="spellEnd"/>
      <w:r w:rsidRPr="002761A9">
        <w:t>. 1 п. 1 ст. 7, ФЗ «Об адвокатской деятельности и адвокатуре в РФ», п. 1 ст. 8 Кодекса профессиональной этики адвоката,</w:t>
      </w:r>
      <w:r w:rsidRPr="00F05201">
        <w:t xml:space="preserve"> и ненадлежащем исполнении своих обязанностей перед дове</w:t>
      </w:r>
      <w:r>
        <w:t>рителем Б</w:t>
      </w:r>
      <w:r w:rsidR="00A8039E">
        <w:t>.</w:t>
      </w:r>
      <w:r>
        <w:t>С.С.</w:t>
      </w:r>
    </w:p>
    <w:p w14:paraId="45543A2C" w14:textId="77777777" w:rsidR="00B333AC" w:rsidRPr="00912660" w:rsidRDefault="00B333AC" w:rsidP="00B333AC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B4871B1" w14:textId="77777777" w:rsidR="00B333AC" w:rsidRPr="00912660" w:rsidRDefault="00B333AC" w:rsidP="00B333AC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53E669F" w14:textId="77777777" w:rsidR="00B333AC" w:rsidRPr="00912660" w:rsidRDefault="00B333AC" w:rsidP="00B333AC">
      <w:pPr>
        <w:ind w:firstLine="708"/>
        <w:jc w:val="both"/>
        <w:rPr>
          <w:rFonts w:eastAsia="Calibri"/>
          <w:color w:val="auto"/>
          <w:szCs w:val="24"/>
        </w:rPr>
      </w:pPr>
    </w:p>
    <w:p w14:paraId="6259D5A6" w14:textId="7F7902F1" w:rsidR="00B333AC" w:rsidRDefault="00B333AC" w:rsidP="00197E79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4D28FFC8" w14:textId="77777777" w:rsidR="00197E79" w:rsidRPr="00197E79" w:rsidRDefault="00197E79" w:rsidP="00197E79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14:paraId="2B663BAA" w14:textId="187476AE" w:rsidR="00B333AC" w:rsidRDefault="00B333AC" w:rsidP="00B333AC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>
        <w:t>о наличии в действиях (бездействии) адвоката В</w:t>
      </w:r>
      <w:r w:rsidR="00A8039E">
        <w:t>.</w:t>
      </w:r>
      <w:r>
        <w:t>А</w:t>
      </w:r>
      <w:r w:rsidR="00A8039E">
        <w:t>.</w:t>
      </w:r>
      <w:r>
        <w:t>С</w:t>
      </w:r>
      <w:r w:rsidR="00A8039E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</w:t>
      </w:r>
      <w:r w:rsidRPr="0038466D">
        <w:t xml:space="preserve">нарушений </w:t>
      </w:r>
      <w:proofErr w:type="spellStart"/>
      <w:r w:rsidRPr="0038466D">
        <w:t>п.п</w:t>
      </w:r>
      <w:proofErr w:type="spellEnd"/>
      <w:r w:rsidRPr="0038466D">
        <w:t>. 1 п. 1 ст. 7 ФЗ «Об адвокатской деятельности и адвокатуре в РФ», п. 1 ст. 8 Кодекса профессиональной этики адвоката,</w:t>
      </w:r>
      <w:r w:rsidRPr="002A57EE">
        <w:t xml:space="preserve"> а также </w:t>
      </w:r>
      <w:r w:rsidRPr="002A57EE">
        <w:lastRenderedPageBreak/>
        <w:t>ненадлежащем исполнении адвокатом</w:t>
      </w:r>
      <w:r>
        <w:t xml:space="preserve"> своих профессиональных обязанностей перед доверителем Б</w:t>
      </w:r>
      <w:r w:rsidR="00A8039E">
        <w:t>.</w:t>
      </w:r>
      <w:r>
        <w:t xml:space="preserve">С.С., которые выразились в том, что адвокат: </w:t>
      </w:r>
    </w:p>
    <w:p w14:paraId="3804B279" w14:textId="718BECFA" w:rsidR="00B333AC" w:rsidRPr="00A97EE1" w:rsidRDefault="00596DAB" w:rsidP="00596DAB">
      <w:pPr>
        <w:pStyle w:val="ac"/>
        <w:numPr>
          <w:ilvl w:val="0"/>
          <w:numId w:val="28"/>
        </w:numPr>
        <w:jc w:val="both"/>
      </w:pPr>
      <w:r>
        <w:t>не исполнил в полном объеме обязанность по осуществлению защиты Б</w:t>
      </w:r>
      <w:r w:rsidR="00A8039E">
        <w:t>.</w:t>
      </w:r>
      <w:r>
        <w:t>С.С. на стадии предварительно</w:t>
      </w:r>
      <w:r w:rsidR="00485BC2">
        <w:t>го следствия по уголовному делу, предусмотренную соглашением от 15.10.2021 г.</w:t>
      </w:r>
    </w:p>
    <w:p w14:paraId="4F69790C" w14:textId="77777777" w:rsidR="00B333AC" w:rsidRDefault="00B333AC" w:rsidP="00B333AC">
      <w:pPr>
        <w:ind w:firstLine="708"/>
        <w:jc w:val="both"/>
      </w:pPr>
    </w:p>
    <w:p w14:paraId="2BC3FB12" w14:textId="2D158460" w:rsidR="00B333AC" w:rsidRDefault="00B333AC" w:rsidP="00B333AC">
      <w:pPr>
        <w:rPr>
          <w:rFonts w:eastAsia="Calibri"/>
          <w:color w:val="auto"/>
          <w:szCs w:val="24"/>
        </w:rPr>
      </w:pPr>
    </w:p>
    <w:p w14:paraId="1883A2F4" w14:textId="77777777" w:rsidR="00B333AC" w:rsidRPr="00A10F1A" w:rsidRDefault="00B333AC" w:rsidP="00B333A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D0F3413" w14:textId="77777777" w:rsidR="00B333AC" w:rsidRPr="005B7097" w:rsidRDefault="00B333AC" w:rsidP="00B333A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B4D70AE" w14:textId="77777777" w:rsidR="00B333AC" w:rsidRPr="005B7097" w:rsidRDefault="00B333AC" w:rsidP="00B333AC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9A02" w14:textId="77777777" w:rsidR="00442D90" w:rsidRDefault="00442D90">
      <w:r>
        <w:separator/>
      </w:r>
    </w:p>
  </w:endnote>
  <w:endnote w:type="continuationSeparator" w:id="0">
    <w:p w14:paraId="3A37BE8C" w14:textId="77777777" w:rsidR="00442D90" w:rsidRDefault="0044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8F0F" w14:textId="77777777" w:rsidR="00442D90" w:rsidRDefault="00442D90">
      <w:r>
        <w:separator/>
      </w:r>
    </w:p>
  </w:footnote>
  <w:footnote w:type="continuationSeparator" w:id="0">
    <w:p w14:paraId="74190B6C" w14:textId="77777777" w:rsidR="00442D90" w:rsidRDefault="0044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DF8E36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85BC2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3768F"/>
    <w:multiLevelType w:val="hybridMultilevel"/>
    <w:tmpl w:val="D4241A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6D5E1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8300917">
    <w:abstractNumId w:val="21"/>
  </w:num>
  <w:num w:numId="2" w16cid:durableId="2069263121">
    <w:abstractNumId w:val="7"/>
  </w:num>
  <w:num w:numId="3" w16cid:durableId="802423376">
    <w:abstractNumId w:val="23"/>
  </w:num>
  <w:num w:numId="4" w16cid:durableId="613710063">
    <w:abstractNumId w:val="0"/>
  </w:num>
  <w:num w:numId="5" w16cid:durableId="606699268">
    <w:abstractNumId w:val="1"/>
  </w:num>
  <w:num w:numId="6" w16cid:durableId="500465407">
    <w:abstractNumId w:val="9"/>
  </w:num>
  <w:num w:numId="7" w16cid:durableId="1659647610">
    <w:abstractNumId w:val="10"/>
  </w:num>
  <w:num w:numId="8" w16cid:durableId="1708750973">
    <w:abstractNumId w:val="5"/>
  </w:num>
  <w:num w:numId="9" w16cid:durableId="204112628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995566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4541687">
    <w:abstractNumId w:val="24"/>
  </w:num>
  <w:num w:numId="12" w16cid:durableId="423962719">
    <w:abstractNumId w:val="3"/>
  </w:num>
  <w:num w:numId="13" w16cid:durableId="2106418304">
    <w:abstractNumId w:val="15"/>
  </w:num>
  <w:num w:numId="14" w16cid:durableId="1832789416">
    <w:abstractNumId w:val="22"/>
  </w:num>
  <w:num w:numId="15" w16cid:durableId="7175586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6474110">
    <w:abstractNumId w:val="2"/>
  </w:num>
  <w:num w:numId="17" w16cid:durableId="3045058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1933884">
    <w:abstractNumId w:val="19"/>
  </w:num>
  <w:num w:numId="19" w16cid:durableId="277375859">
    <w:abstractNumId w:val="14"/>
  </w:num>
  <w:num w:numId="20" w16cid:durableId="1191382470">
    <w:abstractNumId w:val="8"/>
  </w:num>
  <w:num w:numId="21" w16cid:durableId="1384016564">
    <w:abstractNumId w:val="11"/>
  </w:num>
  <w:num w:numId="22" w16cid:durableId="551310140">
    <w:abstractNumId w:val="13"/>
  </w:num>
  <w:num w:numId="23" w16cid:durableId="398137280">
    <w:abstractNumId w:val="20"/>
  </w:num>
  <w:num w:numId="24" w16cid:durableId="1517159652">
    <w:abstractNumId w:val="4"/>
  </w:num>
  <w:num w:numId="25" w16cid:durableId="258678834">
    <w:abstractNumId w:val="17"/>
  </w:num>
  <w:num w:numId="26" w16cid:durableId="1677033063">
    <w:abstractNumId w:val="16"/>
  </w:num>
  <w:num w:numId="27" w16cid:durableId="625626929">
    <w:abstractNumId w:val="18"/>
  </w:num>
  <w:num w:numId="28" w16cid:durableId="300312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078BE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5213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870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80C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7E79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4C49"/>
    <w:rsid w:val="00297276"/>
    <w:rsid w:val="00297D42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2D1E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37E03"/>
    <w:rsid w:val="004423A7"/>
    <w:rsid w:val="00442D90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5BC2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18E"/>
    <w:rsid w:val="004A4CAB"/>
    <w:rsid w:val="004A775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3BD8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DAB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01E6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3540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563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964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63B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D2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6B05"/>
    <w:rsid w:val="009B29EF"/>
    <w:rsid w:val="009C2E22"/>
    <w:rsid w:val="009C4A8C"/>
    <w:rsid w:val="009D0578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522"/>
    <w:rsid w:val="00A45695"/>
    <w:rsid w:val="00A457E1"/>
    <w:rsid w:val="00A475C8"/>
    <w:rsid w:val="00A50526"/>
    <w:rsid w:val="00A52807"/>
    <w:rsid w:val="00A547BF"/>
    <w:rsid w:val="00A562D0"/>
    <w:rsid w:val="00A5796F"/>
    <w:rsid w:val="00A604D2"/>
    <w:rsid w:val="00A617CB"/>
    <w:rsid w:val="00A625EF"/>
    <w:rsid w:val="00A6312B"/>
    <w:rsid w:val="00A653D9"/>
    <w:rsid w:val="00A6555A"/>
    <w:rsid w:val="00A66693"/>
    <w:rsid w:val="00A71DAC"/>
    <w:rsid w:val="00A756CA"/>
    <w:rsid w:val="00A77D4F"/>
    <w:rsid w:val="00A8039E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1B5C"/>
    <w:rsid w:val="00B13796"/>
    <w:rsid w:val="00B1437A"/>
    <w:rsid w:val="00B154BC"/>
    <w:rsid w:val="00B17720"/>
    <w:rsid w:val="00B1792F"/>
    <w:rsid w:val="00B17B15"/>
    <w:rsid w:val="00B22C7C"/>
    <w:rsid w:val="00B24B50"/>
    <w:rsid w:val="00B25A9A"/>
    <w:rsid w:val="00B26ED0"/>
    <w:rsid w:val="00B27789"/>
    <w:rsid w:val="00B27FB7"/>
    <w:rsid w:val="00B31FC5"/>
    <w:rsid w:val="00B331C5"/>
    <w:rsid w:val="00B333AC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97A18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F34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0C9B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CF50C0"/>
    <w:rsid w:val="00D01786"/>
    <w:rsid w:val="00D04201"/>
    <w:rsid w:val="00D0656E"/>
    <w:rsid w:val="00D11F82"/>
    <w:rsid w:val="00D15CD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2F07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4CE6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756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5546"/>
    <w:rsid w:val="00EA61D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03519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5D1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67808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6026-D80D-41F7-AC3D-5873A326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1393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2023-07-10T13:13:00Z</cp:lastPrinted>
  <dcterms:created xsi:type="dcterms:W3CDTF">2023-07-10T13:13:00Z</dcterms:created>
  <dcterms:modified xsi:type="dcterms:W3CDTF">2023-07-12T08:39:00Z</dcterms:modified>
</cp:coreProperties>
</file>